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FC83" w14:textId="02BD0CDC" w:rsidR="00D95BA1" w:rsidRPr="00EA4585" w:rsidRDefault="001339C2">
      <w:pPr>
        <w:rPr>
          <w:rFonts w:asciiTheme="majorHAnsi" w:hAnsiTheme="majorHAnsi" w:cstheme="majorHAnsi"/>
          <w:b/>
          <w:sz w:val="24"/>
          <w:szCs w:val="24"/>
        </w:rPr>
      </w:pPr>
      <w:r w:rsidRPr="00EA4585">
        <w:rPr>
          <w:rFonts w:asciiTheme="majorHAnsi" w:hAnsiTheme="majorHAnsi" w:cstheme="majorHAnsi"/>
          <w:b/>
          <w:sz w:val="24"/>
          <w:szCs w:val="24"/>
        </w:rPr>
        <w:t xml:space="preserve">The </w:t>
      </w:r>
      <w:r w:rsidR="00D95BA1" w:rsidRPr="00EA4585">
        <w:rPr>
          <w:rFonts w:asciiTheme="majorHAnsi" w:hAnsiTheme="majorHAnsi" w:cstheme="majorHAnsi"/>
          <w:b/>
          <w:sz w:val="24"/>
          <w:szCs w:val="24"/>
        </w:rPr>
        <w:t>Nello</w:t>
      </w:r>
      <w:r w:rsidRPr="00EA4585">
        <w:rPr>
          <w:rFonts w:asciiTheme="majorHAnsi" w:hAnsiTheme="majorHAnsi" w:cstheme="majorHAnsi"/>
          <w:b/>
          <w:sz w:val="24"/>
          <w:szCs w:val="24"/>
        </w:rPr>
        <w:t xml:space="preserve"> 2025</w:t>
      </w:r>
      <w:r w:rsidR="00D95BA1" w:rsidRPr="00EA4585">
        <w:rPr>
          <w:rFonts w:asciiTheme="majorHAnsi" w:hAnsiTheme="majorHAnsi" w:cstheme="majorHAnsi"/>
          <w:b/>
          <w:sz w:val="24"/>
          <w:szCs w:val="24"/>
        </w:rPr>
        <w:t xml:space="preserve"> T</w:t>
      </w:r>
      <w:r w:rsidRPr="00EA4585">
        <w:rPr>
          <w:rFonts w:asciiTheme="majorHAnsi" w:hAnsiTheme="majorHAnsi" w:cstheme="majorHAnsi"/>
          <w:b/>
          <w:sz w:val="24"/>
          <w:szCs w:val="24"/>
        </w:rPr>
        <w:t>erms</w:t>
      </w:r>
      <w:r w:rsidR="00D95BA1" w:rsidRPr="00EA4585">
        <w:rPr>
          <w:rFonts w:asciiTheme="majorHAnsi" w:hAnsiTheme="majorHAnsi" w:cstheme="majorHAnsi"/>
          <w:b/>
          <w:sz w:val="24"/>
          <w:szCs w:val="24"/>
        </w:rPr>
        <w:t xml:space="preserve"> and C</w:t>
      </w:r>
      <w:r w:rsidRPr="00EA4585">
        <w:rPr>
          <w:rFonts w:asciiTheme="majorHAnsi" w:hAnsiTheme="majorHAnsi" w:cstheme="majorHAnsi"/>
          <w:b/>
          <w:sz w:val="24"/>
          <w:szCs w:val="24"/>
        </w:rPr>
        <w:t>onditions</w:t>
      </w:r>
    </w:p>
    <w:p w14:paraId="073A867D" w14:textId="77777777" w:rsidR="00D95BA1" w:rsidRPr="00EA4585" w:rsidRDefault="00D95BA1" w:rsidP="00D95BA1">
      <w:pPr>
        <w:pStyle w:val="xmsonormal"/>
        <w:shd w:val="clear" w:color="auto" w:fill="FFFFFF"/>
        <w:spacing w:before="0" w:beforeAutospacing="0" w:after="0" w:afterAutospacing="0"/>
        <w:rPr>
          <w:rFonts w:asciiTheme="majorHAnsi" w:hAnsiTheme="majorHAnsi" w:cstheme="majorHAnsi"/>
          <w:color w:val="242424"/>
        </w:rPr>
      </w:pPr>
      <w:r w:rsidRPr="00EA4585">
        <w:rPr>
          <w:rFonts w:asciiTheme="majorHAnsi" w:hAnsiTheme="majorHAnsi" w:cstheme="majorHAnsi"/>
          <w:color w:val="242424"/>
          <w:bdr w:val="none" w:sz="0" w:space="0" w:color="auto" w:frame="1"/>
        </w:rPr>
        <w:t>This is a recreational non-competitive event.</w:t>
      </w:r>
    </w:p>
    <w:p w14:paraId="6B46134B" w14:textId="77777777" w:rsidR="00D95BA1" w:rsidRPr="00EA4585" w:rsidRDefault="00D95BA1" w:rsidP="00D95BA1">
      <w:pPr>
        <w:pStyle w:val="xmsonormal"/>
        <w:shd w:val="clear" w:color="auto" w:fill="FFFFFF"/>
        <w:spacing w:before="0" w:beforeAutospacing="0" w:after="0" w:afterAutospacing="0"/>
        <w:rPr>
          <w:rFonts w:asciiTheme="majorHAnsi" w:hAnsiTheme="majorHAnsi" w:cstheme="majorHAnsi"/>
          <w:color w:val="242424"/>
        </w:rPr>
      </w:pPr>
      <w:r w:rsidRPr="00EA4585">
        <w:rPr>
          <w:rFonts w:asciiTheme="majorHAnsi" w:hAnsiTheme="majorHAnsi" w:cstheme="majorHAnsi"/>
          <w:color w:val="242424"/>
          <w:bdr w:val="none" w:sz="0" w:space="0" w:color="auto" w:frame="1"/>
        </w:rPr>
        <w:t> </w:t>
      </w:r>
    </w:p>
    <w:p w14:paraId="7A5F12B0" w14:textId="3B30433B" w:rsidR="00D95BA1" w:rsidRPr="00EA4585" w:rsidRDefault="00D95BA1" w:rsidP="00D95BA1">
      <w:pPr>
        <w:pStyle w:val="xmsonormal"/>
        <w:shd w:val="clear" w:color="auto" w:fill="FFFFFF"/>
        <w:spacing w:before="0" w:beforeAutospacing="0" w:after="0" w:afterAutospacing="0"/>
        <w:rPr>
          <w:rFonts w:asciiTheme="majorHAnsi" w:hAnsiTheme="majorHAnsi" w:cstheme="majorHAnsi"/>
          <w:color w:val="242424"/>
        </w:rPr>
      </w:pPr>
      <w:r w:rsidRPr="00EA4585">
        <w:rPr>
          <w:rFonts w:asciiTheme="majorHAnsi" w:hAnsiTheme="majorHAnsi" w:cstheme="majorHAnsi"/>
          <w:color w:val="242424"/>
          <w:bdr w:val="none" w:sz="0" w:space="0" w:color="auto" w:frame="1"/>
        </w:rPr>
        <w:t>All riders on the 60</w:t>
      </w:r>
      <w:r w:rsidR="00EA4585" w:rsidRPr="00EA4585">
        <w:rPr>
          <w:rFonts w:asciiTheme="majorHAnsi" w:hAnsiTheme="majorHAnsi" w:cstheme="majorHAnsi"/>
          <w:color w:val="242424"/>
          <w:bdr w:val="none" w:sz="0" w:space="0" w:color="auto" w:frame="1"/>
        </w:rPr>
        <w:t>-</w:t>
      </w:r>
      <w:r w:rsidRPr="00EA4585">
        <w:rPr>
          <w:rFonts w:asciiTheme="majorHAnsi" w:hAnsiTheme="majorHAnsi" w:cstheme="majorHAnsi"/>
          <w:color w:val="242424"/>
          <w:bdr w:val="none" w:sz="0" w:space="0" w:color="auto" w:frame="1"/>
        </w:rPr>
        <w:t xml:space="preserve">mile or </w:t>
      </w:r>
      <w:r w:rsidR="00EA4585" w:rsidRPr="00EA4585">
        <w:rPr>
          <w:rFonts w:asciiTheme="majorHAnsi" w:hAnsiTheme="majorHAnsi" w:cstheme="majorHAnsi"/>
          <w:color w:val="242424"/>
          <w:bdr w:val="none" w:sz="0" w:space="0" w:color="auto" w:frame="1"/>
        </w:rPr>
        <w:t>100-mile</w:t>
      </w:r>
      <w:r w:rsidRPr="00EA4585">
        <w:rPr>
          <w:rFonts w:asciiTheme="majorHAnsi" w:hAnsiTheme="majorHAnsi" w:cstheme="majorHAnsi"/>
          <w:color w:val="242424"/>
          <w:bdr w:val="none" w:sz="0" w:space="0" w:color="auto" w:frame="1"/>
        </w:rPr>
        <w:t xml:space="preserve"> ride must be aged 14 or over on the day of the Ride. Riders aged 14-18 must be accompanied by an adult. Unfortunately, the Ride is not open to children under 14.</w:t>
      </w:r>
    </w:p>
    <w:p w14:paraId="2C5CE040" w14:textId="77777777" w:rsidR="00D95BA1" w:rsidRPr="00EA4585" w:rsidRDefault="00D95BA1" w:rsidP="00D95BA1">
      <w:pPr>
        <w:pStyle w:val="xmsonormal"/>
        <w:shd w:val="clear" w:color="auto" w:fill="FFFFFF"/>
        <w:spacing w:before="0" w:beforeAutospacing="0" w:after="0" w:afterAutospacing="0"/>
        <w:rPr>
          <w:rFonts w:asciiTheme="majorHAnsi" w:hAnsiTheme="majorHAnsi" w:cstheme="majorHAnsi"/>
          <w:color w:val="242424"/>
        </w:rPr>
      </w:pPr>
      <w:r w:rsidRPr="00EA4585">
        <w:rPr>
          <w:rFonts w:asciiTheme="majorHAnsi" w:hAnsiTheme="majorHAnsi" w:cstheme="majorHAnsi"/>
          <w:color w:val="242424"/>
          <w:bdr w:val="none" w:sz="0" w:space="0" w:color="auto" w:frame="1"/>
        </w:rPr>
        <w:t> </w:t>
      </w:r>
    </w:p>
    <w:p w14:paraId="0213C9E6" w14:textId="77777777" w:rsidR="00D95BA1" w:rsidRPr="00EA4585" w:rsidRDefault="00D95BA1" w:rsidP="00D95BA1">
      <w:pPr>
        <w:pStyle w:val="xmsonormal"/>
        <w:shd w:val="clear" w:color="auto" w:fill="FFFFFF"/>
        <w:spacing w:before="0" w:beforeAutospacing="0" w:after="0" w:afterAutospacing="0"/>
        <w:rPr>
          <w:rFonts w:asciiTheme="majorHAnsi" w:hAnsiTheme="majorHAnsi" w:cstheme="majorHAnsi"/>
          <w:color w:val="242424"/>
        </w:rPr>
      </w:pPr>
      <w:r w:rsidRPr="00EA4585">
        <w:rPr>
          <w:rFonts w:asciiTheme="majorHAnsi" w:hAnsiTheme="majorHAnsi" w:cstheme="majorHAnsi"/>
          <w:color w:val="242424"/>
          <w:bdr w:val="none" w:sz="0" w:space="0" w:color="auto" w:frame="1"/>
        </w:rPr>
        <w:t>FORCE cannot be held liable for injury, loss and damage caused or sustained as a result of taking part, howsoever arising, in the absence of negligence or breach of statutory duty on its part. Nor can FORCE accept liability for any changes made to the Ride for safety reasons, or as otherwise planned through circumstances beyond its control. While FORCE goes to great lengths to ensure that the Ride is coordinated to enable participants to be as safe as possible at all times, we must make it clear that all participants in the Ride take part entirely at their own risk.</w:t>
      </w:r>
    </w:p>
    <w:p w14:paraId="7464E955" w14:textId="10356212" w:rsidR="00D95BA1" w:rsidRPr="00EA4585" w:rsidRDefault="00D95BA1" w:rsidP="00E31C83">
      <w:pPr>
        <w:pStyle w:val="xmsonormal"/>
        <w:shd w:val="clear" w:color="auto" w:fill="FFFFFF"/>
        <w:spacing w:before="0" w:beforeAutospacing="0" w:after="0" w:afterAutospacing="0"/>
        <w:rPr>
          <w:rFonts w:asciiTheme="majorHAnsi" w:hAnsiTheme="majorHAnsi" w:cstheme="majorHAnsi"/>
          <w:color w:val="242424"/>
        </w:rPr>
      </w:pPr>
      <w:r w:rsidRPr="00EA4585">
        <w:rPr>
          <w:rFonts w:asciiTheme="majorHAnsi" w:hAnsiTheme="majorHAnsi" w:cstheme="majorHAnsi"/>
          <w:color w:val="242424"/>
          <w:bdr w:val="none" w:sz="0" w:space="0" w:color="auto" w:frame="1"/>
        </w:rPr>
        <w:t> </w:t>
      </w:r>
    </w:p>
    <w:p w14:paraId="00000001" w14:textId="4C044103" w:rsidR="0073175D" w:rsidRPr="00EA4585" w:rsidRDefault="000B57BF">
      <w:pPr>
        <w:rPr>
          <w:rFonts w:asciiTheme="majorHAnsi" w:hAnsiTheme="majorHAnsi" w:cstheme="majorHAnsi"/>
          <w:b/>
          <w:sz w:val="24"/>
          <w:szCs w:val="24"/>
        </w:rPr>
      </w:pPr>
      <w:r w:rsidRPr="00EA4585">
        <w:rPr>
          <w:rFonts w:asciiTheme="majorHAnsi" w:hAnsiTheme="majorHAnsi" w:cstheme="majorHAnsi"/>
          <w:b/>
          <w:sz w:val="24"/>
          <w:szCs w:val="24"/>
        </w:rPr>
        <w:t>Cancellations</w:t>
      </w:r>
    </w:p>
    <w:p w14:paraId="00000003" w14:textId="2FD13248" w:rsidR="0073175D" w:rsidRPr="00EA4585" w:rsidRDefault="000B57BF">
      <w:pPr>
        <w:rPr>
          <w:rFonts w:asciiTheme="majorHAnsi" w:hAnsiTheme="majorHAnsi" w:cstheme="majorHAnsi"/>
          <w:sz w:val="24"/>
          <w:szCs w:val="24"/>
        </w:rPr>
      </w:pPr>
      <w:r w:rsidRPr="00EA4585">
        <w:rPr>
          <w:rFonts w:asciiTheme="majorHAnsi" w:hAnsiTheme="majorHAnsi" w:cstheme="majorHAnsi"/>
          <w:sz w:val="24"/>
          <w:szCs w:val="24"/>
        </w:rPr>
        <w:t xml:space="preserve">We understand that </w:t>
      </w:r>
      <w:r w:rsidR="00154175" w:rsidRPr="00EA4585">
        <w:rPr>
          <w:rFonts w:asciiTheme="majorHAnsi" w:hAnsiTheme="majorHAnsi" w:cstheme="majorHAnsi"/>
          <w:sz w:val="24"/>
          <w:szCs w:val="24"/>
        </w:rPr>
        <w:t xml:space="preserve">due to injury or other circumstances you may not be able to keep </w:t>
      </w:r>
      <w:r w:rsidRPr="00EA4585">
        <w:rPr>
          <w:rFonts w:asciiTheme="majorHAnsi" w:hAnsiTheme="majorHAnsi" w:cstheme="majorHAnsi"/>
          <w:sz w:val="24"/>
          <w:szCs w:val="24"/>
        </w:rPr>
        <w:t xml:space="preserve">your place in </w:t>
      </w:r>
      <w:r w:rsidR="00154175" w:rsidRPr="00EA4585">
        <w:rPr>
          <w:rFonts w:asciiTheme="majorHAnsi" w:hAnsiTheme="majorHAnsi" w:cstheme="majorHAnsi"/>
          <w:sz w:val="24"/>
          <w:szCs w:val="24"/>
        </w:rPr>
        <w:t>The Nello</w:t>
      </w:r>
      <w:r w:rsidR="008D0DDB" w:rsidRPr="00EA4585">
        <w:rPr>
          <w:rFonts w:asciiTheme="majorHAnsi" w:hAnsiTheme="majorHAnsi" w:cstheme="majorHAnsi"/>
          <w:sz w:val="24"/>
          <w:szCs w:val="24"/>
        </w:rPr>
        <w:t xml:space="preserve">, </w:t>
      </w:r>
      <w:r w:rsidRPr="00EA4585">
        <w:rPr>
          <w:rFonts w:asciiTheme="majorHAnsi" w:hAnsiTheme="majorHAnsi" w:cstheme="majorHAnsi"/>
          <w:sz w:val="24"/>
          <w:szCs w:val="24"/>
        </w:rPr>
        <w:t xml:space="preserve">however </w:t>
      </w:r>
      <w:r w:rsidR="00D95BA1" w:rsidRPr="00EA4585">
        <w:rPr>
          <w:rFonts w:asciiTheme="majorHAnsi" w:hAnsiTheme="majorHAnsi" w:cstheme="majorHAnsi"/>
          <w:sz w:val="24"/>
          <w:szCs w:val="24"/>
        </w:rPr>
        <w:t>this does</w:t>
      </w:r>
      <w:r w:rsidRPr="00EA4585">
        <w:rPr>
          <w:rFonts w:asciiTheme="majorHAnsi" w:hAnsiTheme="majorHAnsi" w:cstheme="majorHAnsi"/>
          <w:sz w:val="24"/>
          <w:szCs w:val="24"/>
        </w:rPr>
        <w:t xml:space="preserve"> </w:t>
      </w:r>
      <w:r w:rsidR="00D95BA1" w:rsidRPr="00EA4585">
        <w:rPr>
          <w:rFonts w:asciiTheme="majorHAnsi" w:hAnsiTheme="majorHAnsi" w:cstheme="majorHAnsi"/>
          <w:sz w:val="24"/>
          <w:szCs w:val="24"/>
        </w:rPr>
        <w:t>incur</w:t>
      </w:r>
      <w:r w:rsidRPr="00EA4585">
        <w:rPr>
          <w:rFonts w:asciiTheme="majorHAnsi" w:hAnsiTheme="majorHAnsi" w:cstheme="majorHAnsi"/>
          <w:sz w:val="24"/>
          <w:szCs w:val="24"/>
        </w:rPr>
        <w:t xml:space="preserve"> costs for the charity</w:t>
      </w:r>
      <w:r w:rsidR="008D0DDB" w:rsidRPr="00EA4585">
        <w:rPr>
          <w:rFonts w:asciiTheme="majorHAnsi" w:hAnsiTheme="majorHAnsi" w:cstheme="majorHAnsi"/>
          <w:sz w:val="24"/>
          <w:szCs w:val="24"/>
        </w:rPr>
        <w:t>, particularly as the event approaches</w:t>
      </w:r>
      <w:r w:rsidRPr="00EA4585">
        <w:rPr>
          <w:rFonts w:asciiTheme="majorHAnsi" w:hAnsiTheme="majorHAnsi" w:cstheme="majorHAnsi"/>
          <w:sz w:val="24"/>
          <w:szCs w:val="24"/>
        </w:rPr>
        <w:t xml:space="preserve">. In order to be as accommodating as possible we offer a range of cancellation </w:t>
      </w:r>
      <w:r w:rsidR="008D0DDB" w:rsidRPr="00EA4585">
        <w:rPr>
          <w:rFonts w:asciiTheme="majorHAnsi" w:hAnsiTheme="majorHAnsi" w:cstheme="majorHAnsi"/>
          <w:sz w:val="24"/>
          <w:szCs w:val="24"/>
        </w:rPr>
        <w:t>options</w:t>
      </w:r>
      <w:r w:rsidRPr="00EA4585">
        <w:rPr>
          <w:rFonts w:asciiTheme="majorHAnsi" w:hAnsiTheme="majorHAnsi" w:cstheme="majorHAnsi"/>
          <w:sz w:val="24"/>
          <w:szCs w:val="24"/>
        </w:rPr>
        <w:t xml:space="preserve"> which are listed below. In signing up </w:t>
      </w:r>
      <w:r w:rsidR="00D95BA1" w:rsidRPr="00EA4585">
        <w:rPr>
          <w:rFonts w:asciiTheme="majorHAnsi" w:hAnsiTheme="majorHAnsi" w:cstheme="majorHAnsi"/>
          <w:sz w:val="24"/>
          <w:szCs w:val="24"/>
        </w:rPr>
        <w:t>for The Nello</w:t>
      </w:r>
      <w:r w:rsidRPr="00EA4585">
        <w:rPr>
          <w:rFonts w:asciiTheme="majorHAnsi" w:hAnsiTheme="majorHAnsi" w:cstheme="majorHAnsi"/>
          <w:sz w:val="24"/>
          <w:szCs w:val="24"/>
        </w:rPr>
        <w:t xml:space="preserve"> you are also agreeing to adhere to these cancellation periods:</w:t>
      </w:r>
    </w:p>
    <w:p w14:paraId="4D8A95CA" w14:textId="77777777" w:rsidR="00154175" w:rsidRPr="00EA4585" w:rsidRDefault="00154175">
      <w:pPr>
        <w:rPr>
          <w:rFonts w:asciiTheme="majorHAnsi" w:hAnsiTheme="majorHAnsi" w:cstheme="majorHAnsi"/>
          <w:sz w:val="24"/>
          <w:szCs w:val="24"/>
        </w:rPr>
      </w:pPr>
    </w:p>
    <w:p w14:paraId="6275CC48" w14:textId="465BF611" w:rsidR="00154175" w:rsidRPr="00EA4585" w:rsidRDefault="005B6BF8" w:rsidP="00154175">
      <w:pPr>
        <w:pStyle w:val="ListParagraph"/>
        <w:numPr>
          <w:ilvl w:val="0"/>
          <w:numId w:val="1"/>
        </w:numPr>
        <w:rPr>
          <w:rFonts w:asciiTheme="majorHAnsi" w:hAnsiTheme="majorHAnsi" w:cstheme="majorHAnsi"/>
          <w:sz w:val="24"/>
          <w:szCs w:val="24"/>
        </w:rPr>
      </w:pPr>
      <w:r w:rsidRPr="00EA4585">
        <w:rPr>
          <w:rFonts w:asciiTheme="majorHAnsi" w:hAnsiTheme="majorHAnsi" w:cstheme="majorHAnsi"/>
          <w:b/>
          <w:bCs/>
          <w:sz w:val="24"/>
          <w:szCs w:val="24"/>
        </w:rPr>
        <w:t xml:space="preserve">Cancellation for a </w:t>
      </w:r>
      <w:r w:rsidR="00267D9E" w:rsidRPr="00EA4585">
        <w:rPr>
          <w:rFonts w:asciiTheme="majorHAnsi" w:hAnsiTheme="majorHAnsi" w:cstheme="majorHAnsi"/>
          <w:b/>
          <w:bCs/>
          <w:sz w:val="24"/>
          <w:szCs w:val="24"/>
        </w:rPr>
        <w:t>partial</w:t>
      </w:r>
      <w:r w:rsidRPr="00EA4585">
        <w:rPr>
          <w:rFonts w:asciiTheme="majorHAnsi" w:hAnsiTheme="majorHAnsi" w:cstheme="majorHAnsi"/>
          <w:b/>
          <w:bCs/>
          <w:sz w:val="24"/>
          <w:szCs w:val="24"/>
        </w:rPr>
        <w:t xml:space="preserve"> refund – </w:t>
      </w:r>
      <w:r w:rsidR="000B57BF" w:rsidRPr="00EA4585">
        <w:rPr>
          <w:rFonts w:asciiTheme="majorHAnsi" w:hAnsiTheme="majorHAnsi" w:cstheme="majorHAnsi"/>
          <w:b/>
          <w:bCs/>
          <w:sz w:val="24"/>
          <w:szCs w:val="24"/>
        </w:rPr>
        <w:t>Up to 3</w:t>
      </w:r>
      <w:r w:rsidR="00D95BA1" w:rsidRPr="00EA4585">
        <w:rPr>
          <w:rFonts w:asciiTheme="majorHAnsi" w:hAnsiTheme="majorHAnsi" w:cstheme="majorHAnsi"/>
          <w:b/>
          <w:bCs/>
          <w:sz w:val="24"/>
          <w:szCs w:val="24"/>
        </w:rPr>
        <w:t>1</w:t>
      </w:r>
      <w:r w:rsidR="00D95BA1" w:rsidRPr="00EA4585">
        <w:rPr>
          <w:rFonts w:asciiTheme="majorHAnsi" w:hAnsiTheme="majorHAnsi" w:cstheme="majorHAnsi"/>
          <w:b/>
          <w:bCs/>
          <w:sz w:val="24"/>
          <w:szCs w:val="24"/>
          <w:vertAlign w:val="superscript"/>
        </w:rPr>
        <w:t>st</w:t>
      </w:r>
      <w:r w:rsidR="00D95BA1" w:rsidRPr="00EA4585">
        <w:rPr>
          <w:rFonts w:asciiTheme="majorHAnsi" w:hAnsiTheme="majorHAnsi" w:cstheme="majorHAnsi"/>
          <w:b/>
          <w:bCs/>
          <w:sz w:val="24"/>
          <w:szCs w:val="24"/>
        </w:rPr>
        <w:t xml:space="preserve"> May</w:t>
      </w:r>
      <w:r w:rsidR="000B57BF" w:rsidRPr="00EA4585">
        <w:rPr>
          <w:rFonts w:asciiTheme="majorHAnsi" w:hAnsiTheme="majorHAnsi" w:cstheme="majorHAnsi"/>
          <w:b/>
          <w:bCs/>
          <w:sz w:val="24"/>
          <w:szCs w:val="24"/>
        </w:rPr>
        <w:t xml:space="preserve"> 2025</w:t>
      </w:r>
      <w:r w:rsidR="00154175" w:rsidRPr="00EA4585">
        <w:rPr>
          <w:rFonts w:asciiTheme="majorHAnsi" w:hAnsiTheme="majorHAnsi" w:cstheme="majorHAnsi"/>
          <w:sz w:val="24"/>
          <w:szCs w:val="24"/>
        </w:rPr>
        <w:t xml:space="preserve">: </w:t>
      </w:r>
      <w:r w:rsidR="00D95BA1" w:rsidRPr="00EA4585">
        <w:rPr>
          <w:rFonts w:asciiTheme="majorHAnsi" w:hAnsiTheme="majorHAnsi" w:cstheme="majorHAnsi"/>
          <w:sz w:val="24"/>
          <w:szCs w:val="24"/>
        </w:rPr>
        <w:t>I</w:t>
      </w:r>
      <w:r w:rsidR="000B57BF" w:rsidRPr="00EA4585">
        <w:rPr>
          <w:rFonts w:asciiTheme="majorHAnsi" w:hAnsiTheme="majorHAnsi" w:cstheme="majorHAnsi"/>
          <w:sz w:val="24"/>
          <w:szCs w:val="24"/>
        </w:rPr>
        <w:t xml:space="preserve">f </w:t>
      </w:r>
      <w:r w:rsidR="008D0DDB" w:rsidRPr="00EA4585">
        <w:rPr>
          <w:rFonts w:asciiTheme="majorHAnsi" w:hAnsiTheme="majorHAnsi" w:cstheme="majorHAnsi"/>
          <w:sz w:val="24"/>
          <w:szCs w:val="24"/>
        </w:rPr>
        <w:t xml:space="preserve">you are unable to participate in </w:t>
      </w:r>
      <w:r w:rsidR="00D95BA1" w:rsidRPr="00EA4585">
        <w:rPr>
          <w:rFonts w:asciiTheme="majorHAnsi" w:hAnsiTheme="majorHAnsi" w:cstheme="majorHAnsi"/>
          <w:sz w:val="24"/>
          <w:szCs w:val="24"/>
        </w:rPr>
        <w:t xml:space="preserve">The Nello </w:t>
      </w:r>
      <w:r w:rsidR="000B57BF" w:rsidRPr="00EA4585">
        <w:rPr>
          <w:rFonts w:asciiTheme="majorHAnsi" w:hAnsiTheme="majorHAnsi" w:cstheme="majorHAnsi"/>
          <w:sz w:val="24"/>
          <w:szCs w:val="24"/>
        </w:rPr>
        <w:t>due to injury or other circumstances</w:t>
      </w:r>
      <w:r w:rsidR="00D95BA1" w:rsidRPr="00EA4585">
        <w:rPr>
          <w:rFonts w:asciiTheme="majorHAnsi" w:hAnsiTheme="majorHAnsi" w:cstheme="majorHAnsi"/>
          <w:sz w:val="24"/>
          <w:szCs w:val="24"/>
        </w:rPr>
        <w:t xml:space="preserve"> a </w:t>
      </w:r>
      <w:r w:rsidR="00267D9E" w:rsidRPr="00EA4585">
        <w:rPr>
          <w:rFonts w:asciiTheme="majorHAnsi" w:hAnsiTheme="majorHAnsi" w:cstheme="majorHAnsi"/>
          <w:sz w:val="24"/>
          <w:szCs w:val="24"/>
        </w:rPr>
        <w:t>partial</w:t>
      </w:r>
      <w:r w:rsidR="00D95BA1" w:rsidRPr="00EA4585">
        <w:rPr>
          <w:rFonts w:asciiTheme="majorHAnsi" w:hAnsiTheme="majorHAnsi" w:cstheme="majorHAnsi"/>
          <w:sz w:val="24"/>
          <w:szCs w:val="24"/>
        </w:rPr>
        <w:t xml:space="preserve"> refund can be provided</w:t>
      </w:r>
      <w:r w:rsidR="00154175" w:rsidRPr="00EA4585">
        <w:rPr>
          <w:rFonts w:asciiTheme="majorHAnsi" w:hAnsiTheme="majorHAnsi" w:cstheme="majorHAnsi"/>
          <w:sz w:val="24"/>
          <w:szCs w:val="24"/>
        </w:rPr>
        <w:t xml:space="preserve"> up to this date</w:t>
      </w:r>
      <w:r w:rsidR="00D95BA1" w:rsidRPr="00EA4585">
        <w:rPr>
          <w:rFonts w:asciiTheme="majorHAnsi" w:hAnsiTheme="majorHAnsi" w:cstheme="majorHAnsi"/>
          <w:sz w:val="24"/>
          <w:szCs w:val="24"/>
        </w:rPr>
        <w:t xml:space="preserve">. </w:t>
      </w:r>
      <w:r w:rsidR="00267D9E" w:rsidRPr="00EA4585">
        <w:rPr>
          <w:rFonts w:asciiTheme="majorHAnsi" w:hAnsiTheme="majorHAnsi" w:cstheme="majorHAnsi"/>
          <w:sz w:val="24"/>
          <w:szCs w:val="24"/>
        </w:rPr>
        <w:t>A partial refund will be your entry free minus the transaction fee</w:t>
      </w:r>
      <w:r w:rsidR="00EA4585">
        <w:rPr>
          <w:rFonts w:asciiTheme="majorHAnsi" w:hAnsiTheme="majorHAnsi" w:cstheme="majorHAnsi"/>
          <w:sz w:val="24"/>
          <w:szCs w:val="24"/>
        </w:rPr>
        <w:t xml:space="preserve">. You will need to contact FORCE Cancer charity to arrange this on 01392 402875 or via email </w:t>
      </w:r>
      <w:hyperlink r:id="rId6" w:history="1">
        <w:r w:rsidR="00EA4585" w:rsidRPr="003D1A8D">
          <w:rPr>
            <w:rStyle w:val="Hyperlink"/>
            <w:rFonts w:asciiTheme="majorHAnsi" w:hAnsiTheme="majorHAnsi" w:cstheme="majorHAnsi"/>
            <w:sz w:val="24"/>
            <w:szCs w:val="24"/>
          </w:rPr>
          <w:t>thenello@forcecancercharity.co.uk</w:t>
        </w:r>
      </w:hyperlink>
      <w:r w:rsidR="00EA4585">
        <w:rPr>
          <w:rFonts w:asciiTheme="majorHAnsi" w:hAnsiTheme="majorHAnsi" w:cstheme="majorHAnsi"/>
          <w:sz w:val="24"/>
          <w:szCs w:val="24"/>
        </w:rPr>
        <w:t xml:space="preserve">  </w:t>
      </w:r>
    </w:p>
    <w:p w14:paraId="2D24AF3C" w14:textId="7460713C" w:rsidR="002C0B19" w:rsidRPr="00EA4585" w:rsidRDefault="002C0B19" w:rsidP="002C0B19">
      <w:pPr>
        <w:pStyle w:val="ListParagraph"/>
        <w:numPr>
          <w:ilvl w:val="0"/>
          <w:numId w:val="1"/>
        </w:numPr>
        <w:rPr>
          <w:rFonts w:asciiTheme="majorHAnsi" w:hAnsiTheme="majorHAnsi" w:cstheme="majorHAnsi"/>
          <w:sz w:val="24"/>
          <w:szCs w:val="24"/>
        </w:rPr>
      </w:pPr>
      <w:r w:rsidRPr="00EA4585">
        <w:rPr>
          <w:rFonts w:asciiTheme="majorHAnsi" w:hAnsiTheme="majorHAnsi" w:cstheme="majorHAnsi"/>
          <w:b/>
          <w:bCs/>
          <w:sz w:val="24"/>
          <w:szCs w:val="24"/>
        </w:rPr>
        <w:t>Cancellation with no refund – After 1</w:t>
      </w:r>
      <w:r w:rsidRPr="00EA4585">
        <w:rPr>
          <w:rFonts w:asciiTheme="majorHAnsi" w:hAnsiTheme="majorHAnsi" w:cstheme="majorHAnsi"/>
          <w:b/>
          <w:bCs/>
          <w:sz w:val="24"/>
          <w:szCs w:val="24"/>
          <w:vertAlign w:val="superscript"/>
        </w:rPr>
        <w:t>st</w:t>
      </w:r>
      <w:r w:rsidRPr="00EA4585">
        <w:rPr>
          <w:rFonts w:asciiTheme="majorHAnsi" w:hAnsiTheme="majorHAnsi" w:cstheme="majorHAnsi"/>
          <w:b/>
          <w:bCs/>
          <w:sz w:val="24"/>
          <w:szCs w:val="24"/>
        </w:rPr>
        <w:t xml:space="preserve"> June:</w:t>
      </w:r>
      <w:r w:rsidRPr="00EA4585">
        <w:rPr>
          <w:rFonts w:asciiTheme="majorHAnsi" w:hAnsiTheme="majorHAnsi" w:cstheme="majorHAnsi"/>
          <w:sz w:val="24"/>
          <w:szCs w:val="24"/>
        </w:rPr>
        <w:t xml:space="preserve"> If you are unable to participate in The Nello due to injury or other circumstances we are unable to provide refunds for cancellations received after this date. If you decide to pull out of the event after this date without transferring your place </w:t>
      </w:r>
      <w:r w:rsidR="00EA4585">
        <w:rPr>
          <w:rFonts w:asciiTheme="majorHAnsi" w:hAnsiTheme="majorHAnsi" w:cstheme="majorHAnsi"/>
          <w:sz w:val="24"/>
          <w:szCs w:val="24"/>
        </w:rPr>
        <w:t xml:space="preserve">to someone else, then </w:t>
      </w:r>
      <w:r w:rsidRPr="00EA4585">
        <w:rPr>
          <w:rFonts w:asciiTheme="majorHAnsi" w:hAnsiTheme="majorHAnsi" w:cstheme="majorHAnsi"/>
          <w:sz w:val="24"/>
          <w:szCs w:val="24"/>
        </w:rPr>
        <w:t>your registration fee wi</w:t>
      </w:r>
      <w:r w:rsidR="00726D46" w:rsidRPr="00EA4585">
        <w:rPr>
          <w:rFonts w:asciiTheme="majorHAnsi" w:hAnsiTheme="majorHAnsi" w:cstheme="majorHAnsi"/>
          <w:sz w:val="24"/>
          <w:szCs w:val="24"/>
        </w:rPr>
        <w:t>ll</w:t>
      </w:r>
      <w:r w:rsidRPr="00EA4585">
        <w:rPr>
          <w:rFonts w:asciiTheme="majorHAnsi" w:hAnsiTheme="majorHAnsi" w:cstheme="majorHAnsi"/>
          <w:sz w:val="24"/>
          <w:szCs w:val="24"/>
        </w:rPr>
        <w:t xml:space="preserve"> be donated to FORCE Cancer Charity. </w:t>
      </w:r>
    </w:p>
    <w:p w14:paraId="7DDB3B4C" w14:textId="77777777" w:rsidR="006103FC" w:rsidRPr="00EA4585" w:rsidRDefault="00154175" w:rsidP="006103FC">
      <w:pPr>
        <w:pStyle w:val="ListParagraph"/>
        <w:numPr>
          <w:ilvl w:val="0"/>
          <w:numId w:val="1"/>
        </w:numPr>
        <w:rPr>
          <w:rFonts w:asciiTheme="majorHAnsi" w:hAnsiTheme="majorHAnsi" w:cstheme="majorHAnsi"/>
          <w:sz w:val="24"/>
          <w:szCs w:val="24"/>
        </w:rPr>
      </w:pPr>
      <w:r w:rsidRPr="00EA4585">
        <w:rPr>
          <w:rFonts w:asciiTheme="majorHAnsi" w:hAnsiTheme="majorHAnsi" w:cstheme="majorHAnsi"/>
          <w:b/>
          <w:bCs/>
          <w:sz w:val="24"/>
          <w:szCs w:val="24"/>
        </w:rPr>
        <w:t xml:space="preserve">Transfer your place to another entrant – Up to </w:t>
      </w:r>
      <w:r w:rsidR="008D0DDB" w:rsidRPr="00EA4585">
        <w:rPr>
          <w:rFonts w:asciiTheme="majorHAnsi" w:hAnsiTheme="majorHAnsi" w:cstheme="majorHAnsi"/>
          <w:b/>
          <w:bCs/>
          <w:sz w:val="24"/>
          <w:szCs w:val="24"/>
        </w:rPr>
        <w:t>26</w:t>
      </w:r>
      <w:r w:rsidRPr="00EA4585">
        <w:rPr>
          <w:rFonts w:asciiTheme="majorHAnsi" w:hAnsiTheme="majorHAnsi" w:cstheme="majorHAnsi"/>
          <w:b/>
          <w:bCs/>
          <w:sz w:val="24"/>
          <w:szCs w:val="24"/>
        </w:rPr>
        <w:t>th June 2025</w:t>
      </w:r>
      <w:r w:rsidR="008D0DDB" w:rsidRPr="00EA4585">
        <w:rPr>
          <w:rFonts w:asciiTheme="majorHAnsi" w:hAnsiTheme="majorHAnsi" w:cstheme="majorHAnsi"/>
          <w:b/>
          <w:bCs/>
          <w:sz w:val="24"/>
          <w:szCs w:val="24"/>
        </w:rPr>
        <w:t>:</w:t>
      </w:r>
      <w:r w:rsidR="008D0DDB" w:rsidRPr="00EA4585">
        <w:rPr>
          <w:rFonts w:asciiTheme="majorHAnsi" w:hAnsiTheme="majorHAnsi" w:cstheme="majorHAnsi"/>
          <w:sz w:val="24"/>
          <w:szCs w:val="24"/>
        </w:rPr>
        <w:t xml:space="preserve"> If you are unable to participate in The Nello due to injury or other circumstances</w:t>
      </w:r>
      <w:r w:rsidRPr="00EA4585">
        <w:rPr>
          <w:rFonts w:asciiTheme="majorHAnsi" w:hAnsiTheme="majorHAnsi" w:cstheme="majorHAnsi"/>
          <w:sz w:val="24"/>
          <w:szCs w:val="24"/>
        </w:rPr>
        <w:t xml:space="preserve">, you may transfer your place to another person with </w:t>
      </w:r>
      <w:r w:rsidRPr="00EA4585">
        <w:rPr>
          <w:rFonts w:asciiTheme="majorHAnsi" w:hAnsiTheme="majorHAnsi" w:cstheme="majorHAnsi"/>
          <w:b/>
          <w:bCs/>
          <w:sz w:val="24"/>
          <w:szCs w:val="24"/>
        </w:rPr>
        <w:t>no additional charge</w:t>
      </w:r>
      <w:r w:rsidRPr="00EA4585">
        <w:rPr>
          <w:rFonts w:asciiTheme="majorHAnsi" w:hAnsiTheme="majorHAnsi" w:cstheme="majorHAnsi"/>
          <w:sz w:val="24"/>
          <w:szCs w:val="24"/>
        </w:rPr>
        <w:t xml:space="preserve"> up to this date. </w:t>
      </w:r>
      <w:r w:rsidR="008D0DDB" w:rsidRPr="00EA4585">
        <w:rPr>
          <w:rFonts w:asciiTheme="majorHAnsi" w:hAnsiTheme="majorHAnsi" w:cstheme="majorHAnsi"/>
          <w:sz w:val="24"/>
          <w:szCs w:val="24"/>
        </w:rPr>
        <w:t>You must ensure</w:t>
      </w:r>
      <w:r w:rsidRPr="00EA4585">
        <w:rPr>
          <w:rFonts w:asciiTheme="majorHAnsi" w:hAnsiTheme="majorHAnsi" w:cstheme="majorHAnsi"/>
          <w:sz w:val="24"/>
          <w:szCs w:val="24"/>
        </w:rPr>
        <w:t xml:space="preserve"> that any transfer meets the requirement for riders under the age of 18 to be accompanie</w:t>
      </w:r>
      <w:r w:rsidR="008D0DDB" w:rsidRPr="00EA4585">
        <w:rPr>
          <w:rFonts w:asciiTheme="majorHAnsi" w:hAnsiTheme="majorHAnsi" w:cstheme="majorHAnsi"/>
          <w:sz w:val="24"/>
          <w:szCs w:val="24"/>
        </w:rPr>
        <w:t>d</w:t>
      </w:r>
      <w:r w:rsidRPr="00EA4585">
        <w:rPr>
          <w:rFonts w:asciiTheme="majorHAnsi" w:hAnsiTheme="majorHAnsi" w:cstheme="majorHAnsi"/>
          <w:sz w:val="24"/>
          <w:szCs w:val="24"/>
        </w:rPr>
        <w:t xml:space="preserve"> by an adult. </w:t>
      </w:r>
    </w:p>
    <w:p w14:paraId="458EF5F8" w14:textId="77777777" w:rsidR="000B57BF" w:rsidRPr="00EA4585" w:rsidRDefault="000B57BF" w:rsidP="000B57BF">
      <w:pPr>
        <w:rPr>
          <w:rFonts w:asciiTheme="majorHAnsi" w:hAnsiTheme="majorHAnsi" w:cstheme="majorHAnsi"/>
          <w:sz w:val="24"/>
          <w:szCs w:val="24"/>
        </w:rPr>
      </w:pPr>
    </w:p>
    <w:p w14:paraId="00000016" w14:textId="77777777" w:rsidR="0073175D" w:rsidRPr="00EA4585" w:rsidRDefault="0073175D">
      <w:pPr>
        <w:rPr>
          <w:rFonts w:asciiTheme="majorHAnsi" w:hAnsiTheme="majorHAnsi" w:cstheme="majorHAnsi"/>
          <w:sz w:val="24"/>
          <w:szCs w:val="24"/>
        </w:rPr>
      </w:pPr>
    </w:p>
    <w:sectPr w:rsidR="0073175D" w:rsidRPr="00EA45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63678"/>
    <w:multiLevelType w:val="hybridMultilevel"/>
    <w:tmpl w:val="5A165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A7F15F5"/>
    <w:multiLevelType w:val="hybridMultilevel"/>
    <w:tmpl w:val="5A165E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227F05"/>
    <w:multiLevelType w:val="hybridMultilevel"/>
    <w:tmpl w:val="483A50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0138849">
    <w:abstractNumId w:val="1"/>
  </w:num>
  <w:num w:numId="2" w16cid:durableId="1222256618">
    <w:abstractNumId w:val="0"/>
  </w:num>
  <w:num w:numId="3" w16cid:durableId="605430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75D"/>
    <w:rsid w:val="000B57BF"/>
    <w:rsid w:val="001339C2"/>
    <w:rsid w:val="00154175"/>
    <w:rsid w:val="00267D9E"/>
    <w:rsid w:val="002C0B19"/>
    <w:rsid w:val="005B6BF8"/>
    <w:rsid w:val="006103FC"/>
    <w:rsid w:val="00713023"/>
    <w:rsid w:val="00726D46"/>
    <w:rsid w:val="0073175D"/>
    <w:rsid w:val="007D5737"/>
    <w:rsid w:val="007F02AA"/>
    <w:rsid w:val="008D0DDB"/>
    <w:rsid w:val="00AC1BFB"/>
    <w:rsid w:val="00C77AB8"/>
    <w:rsid w:val="00D95BA1"/>
    <w:rsid w:val="00DC3E70"/>
    <w:rsid w:val="00DF2130"/>
    <w:rsid w:val="00E31C83"/>
    <w:rsid w:val="00EA4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C9BC"/>
  <w15:docId w15:val="{43C7F9D2-F99E-4519-82F0-F04388FF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xmsonormal">
    <w:name w:val="x_msonormal"/>
    <w:basedOn w:val="Normal"/>
    <w:rsid w:val="00D95BA1"/>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5B6BF8"/>
    <w:pPr>
      <w:ind w:left="720"/>
      <w:contextualSpacing/>
    </w:pPr>
  </w:style>
  <w:style w:type="paragraph" w:styleId="NormalWeb">
    <w:name w:val="Normal (Web)"/>
    <w:basedOn w:val="Normal"/>
    <w:uiPriority w:val="99"/>
    <w:semiHidden/>
    <w:unhideWhenUsed/>
    <w:rsid w:val="000B57BF"/>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Revision">
    <w:name w:val="Revision"/>
    <w:hidden/>
    <w:uiPriority w:val="99"/>
    <w:semiHidden/>
    <w:rsid w:val="00267D9E"/>
    <w:pPr>
      <w:spacing w:line="240" w:lineRule="auto"/>
    </w:pPr>
  </w:style>
  <w:style w:type="character" w:styleId="Hyperlink">
    <w:name w:val="Hyperlink"/>
    <w:basedOn w:val="DefaultParagraphFont"/>
    <w:uiPriority w:val="99"/>
    <w:unhideWhenUsed/>
    <w:rsid w:val="00EA4585"/>
    <w:rPr>
      <w:color w:val="0000FF" w:themeColor="hyperlink"/>
      <w:u w:val="single"/>
    </w:rPr>
  </w:style>
  <w:style w:type="character" w:styleId="UnresolvedMention">
    <w:name w:val="Unresolved Mention"/>
    <w:basedOn w:val="DefaultParagraphFont"/>
    <w:uiPriority w:val="99"/>
    <w:semiHidden/>
    <w:unhideWhenUsed/>
    <w:rsid w:val="00EA4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38732">
      <w:bodyDiv w:val="1"/>
      <w:marLeft w:val="0"/>
      <w:marRight w:val="0"/>
      <w:marTop w:val="0"/>
      <w:marBottom w:val="0"/>
      <w:divBdr>
        <w:top w:val="none" w:sz="0" w:space="0" w:color="auto"/>
        <w:left w:val="none" w:sz="0" w:space="0" w:color="auto"/>
        <w:bottom w:val="none" w:sz="0" w:space="0" w:color="auto"/>
        <w:right w:val="none" w:sz="0" w:space="0" w:color="auto"/>
      </w:divBdr>
    </w:div>
    <w:div w:id="1908804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enello@forcecancercharity.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8DE12-6790-4ACF-A1D2-7EA756E7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Barrau</dc:creator>
  <cp:lastModifiedBy>Oliver Watts</cp:lastModifiedBy>
  <cp:revision>5</cp:revision>
  <cp:lastPrinted>2024-11-25T14:11:00Z</cp:lastPrinted>
  <dcterms:created xsi:type="dcterms:W3CDTF">2024-11-25T13:52:00Z</dcterms:created>
  <dcterms:modified xsi:type="dcterms:W3CDTF">2024-11-26T08:27:00Z</dcterms:modified>
</cp:coreProperties>
</file>